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004B" w14:textId="410A13CE" w:rsidR="003761FD" w:rsidRDefault="000638A8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Avance Trimestral</w:t>
      </w:r>
    </w:p>
    <w:p w14:paraId="118D1630" w14:textId="6959E653"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>3</w:t>
      </w:r>
      <w:r w:rsidR="0042148F">
        <w:rPr>
          <w:rFonts w:ascii="Arial" w:hAnsi="Arial" w:cs="Arial"/>
          <w:b/>
          <w:lang w:val="es-MX"/>
        </w:rPr>
        <w:t>1</w:t>
      </w:r>
      <w:r w:rsidR="00237563">
        <w:rPr>
          <w:rFonts w:ascii="Arial" w:hAnsi="Arial" w:cs="Arial"/>
          <w:b/>
          <w:lang w:val="es-MX"/>
        </w:rPr>
        <w:t xml:space="preserve"> de </w:t>
      </w:r>
      <w:r w:rsidR="006D5D53">
        <w:rPr>
          <w:rFonts w:ascii="Arial" w:hAnsi="Arial" w:cs="Arial"/>
          <w:b/>
          <w:lang w:val="es-MX"/>
        </w:rPr>
        <w:t>marzo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</w:t>
      </w:r>
      <w:r w:rsidR="006D5D53">
        <w:rPr>
          <w:rFonts w:ascii="Arial" w:hAnsi="Arial" w:cs="Arial"/>
          <w:b/>
          <w:lang w:val="es-MX"/>
        </w:rPr>
        <w:t>4</w:t>
      </w:r>
    </w:p>
    <w:p w14:paraId="43C3F476" w14:textId="3C833445" w:rsidR="000B6DA3" w:rsidRDefault="003761FD" w:rsidP="00FD7FDB">
      <w:pPr>
        <w:pStyle w:val="Textoindependiente"/>
        <w:jc w:val="center"/>
        <w:rPr>
          <w:b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tbl>
      <w:tblPr>
        <w:tblW w:w="14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0"/>
        <w:gridCol w:w="1907"/>
      </w:tblGrid>
      <w:tr w:rsidR="00385D29" w:rsidRPr="00385D29" w14:paraId="3028B1FF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BEB4844" w14:textId="77777777" w:rsidR="00385D29" w:rsidRPr="00385D29" w:rsidRDefault="00385D29" w:rsidP="00385D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C400C68" w14:textId="77777777" w:rsidR="00385D29" w:rsidRPr="00385D29" w:rsidRDefault="00385D29" w:rsidP="00385D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</w:tr>
      <w:tr w:rsidR="00385D29" w:rsidRPr="00385D29" w14:paraId="0627485D" w14:textId="77777777" w:rsidTr="00FD7FDB">
        <w:trPr>
          <w:trHeight w:val="121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50AA" w14:textId="7936969A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EJECUTIVO DE CUB</w:t>
            </w:r>
            <w:r w:rsid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CULOS DE VICERRECTORIA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591B" w14:textId="77777777" w:rsidR="00385D29" w:rsidRPr="00385D29" w:rsidRDefault="00385D29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20,880.00</w:t>
            </w:r>
          </w:p>
        </w:tc>
      </w:tr>
      <w:tr w:rsidR="00385D29" w:rsidRPr="00385D29" w14:paraId="71AF39BA" w14:textId="77777777" w:rsidTr="00FD7FDB">
        <w:trPr>
          <w:trHeight w:val="121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CC7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PROYECTO ESTRUCTURAL PARA AMPLIACIÓN DE ELEVADOR DEL EDIFICIO DEL DIA UNIDAD SAUZAL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98F1" w14:textId="77777777" w:rsidR="00385D29" w:rsidRPr="00385D29" w:rsidRDefault="00385D29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15,080.00</w:t>
            </w:r>
          </w:p>
        </w:tc>
      </w:tr>
      <w:tr w:rsidR="00385D29" w:rsidRPr="00385D29" w14:paraId="6077CE4B" w14:textId="77777777" w:rsidTr="00FD7FDB">
        <w:trPr>
          <w:trHeight w:val="243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8F3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REHABILITACIÓN DE ÁREA EN ANFITEATRO DE RECTORÍA DE UABC Y HABILITACIÓN DE ÁREA DE CAMERINOS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8B3F" w14:textId="77777777" w:rsidR="00385D29" w:rsidRPr="00385D29" w:rsidRDefault="00385D29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188,841.80</w:t>
            </w:r>
          </w:p>
        </w:tc>
      </w:tr>
      <w:tr w:rsidR="00385D29" w:rsidRPr="00385D29" w14:paraId="139A98C1" w14:textId="77777777" w:rsidTr="00FD7FDB">
        <w:trPr>
          <w:trHeight w:val="121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0E5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PROYECTO EJECUTIVO PARA CÁMARA DE GESEL EN FAC. DE IDIOMAS CAMPUS TIJUANA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D7D3E" w14:textId="77777777" w:rsidR="00385D29" w:rsidRPr="00385D29" w:rsidRDefault="00385D29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29,000.00</w:t>
            </w:r>
          </w:p>
        </w:tc>
      </w:tr>
      <w:tr w:rsidR="00385D29" w:rsidRPr="00385D29" w14:paraId="39DFAF21" w14:textId="77777777" w:rsidTr="00FD7FDB">
        <w:trPr>
          <w:trHeight w:val="121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E6E0" w14:textId="70D60658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PROYECTO EJECUTIVO 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 DE ESTAR Y ATENCIÓN DE USUARIOS EN VICERRECTORIA CAMPUS TIJUANA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F326" w14:textId="77777777" w:rsidR="00385D29" w:rsidRPr="00385D29" w:rsidRDefault="00385D29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190,246.09</w:t>
            </w:r>
          </w:p>
        </w:tc>
      </w:tr>
      <w:tr w:rsidR="0042148F" w:rsidRPr="00385D29" w14:paraId="12CFC0B7" w14:textId="77777777" w:rsidTr="00FD7FDB">
        <w:trPr>
          <w:trHeight w:val="243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52EA" w14:textId="33F20F07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PARADERO DE AUTOBUSES EN FAC. DE CIENCIAS DE LA SALUD VALLE DE LAS PALMAS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B140" w14:textId="2AC6A04E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191,289.34</w:t>
            </w:r>
          </w:p>
        </w:tc>
      </w:tr>
      <w:tr w:rsidR="0042148F" w:rsidRPr="00385D29" w14:paraId="3521E126" w14:textId="77777777" w:rsidTr="00FD7FDB">
        <w:trPr>
          <w:trHeight w:val="121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580" w14:textId="30FAB89E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AULA INTERNACIONAL CENTRO COMUNITARIO, UNIDAD OTAY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1421B" w14:textId="3706BC24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252,297.74</w:t>
            </w:r>
          </w:p>
        </w:tc>
      </w:tr>
      <w:tr w:rsidR="0042148F" w:rsidRPr="00385D29" w14:paraId="36588DF9" w14:textId="77777777" w:rsidTr="00FD7FDB">
        <w:trPr>
          <w:trHeight w:val="121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3263" w14:textId="15DC8222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DEL DICTAMEN, REVISI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Y PROYECTO DE REPARACI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ESTRUCTURAL DEL EDIFICIO DE LA VICERRECTORIA CAMPUS TIJUANA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4FA06" w14:textId="1AE29306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267,380.00</w:t>
            </w:r>
          </w:p>
        </w:tc>
      </w:tr>
      <w:tr w:rsidR="0042148F" w:rsidRPr="00385D29" w14:paraId="7C0212D2" w14:textId="77777777" w:rsidTr="00FD7FDB">
        <w:trPr>
          <w:trHeight w:val="243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278" w14:textId="39CD8B6A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EL EDIFICIO DE ESPECIALIDADES DE LA FAC. DE ODONTOLOG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Y FAC. DE MEDICINA Y PSICOLOG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CAMPUS TIJUANA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8DB5" w14:textId="07B80B2D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197,980.00</w:t>
            </w:r>
          </w:p>
        </w:tc>
      </w:tr>
      <w:tr w:rsidR="0042148F" w:rsidRPr="00385D29" w14:paraId="56A7E269" w14:textId="77777777" w:rsidTr="00FD7FDB">
        <w:trPr>
          <w:trHeight w:val="121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8F9B9" w14:textId="3649C5CA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DE INSTALACIONES DE LA POSTA PORCINA PARA EL INSTITUTO DE INVESTIGACIONES EN CIENCIAS VETERINARIAS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B11CB9" w14:textId="2AD5DB8C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545,808.24 </w:t>
            </w:r>
          </w:p>
        </w:tc>
      </w:tr>
      <w:tr w:rsidR="0042148F" w:rsidRPr="00385D29" w14:paraId="304D368B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1A5C3FE" w14:textId="0F179B25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DEL ACONDICIONAMIENTO DEL SEGUNDO PISO DE POSGRADO DEL EDIFICIO 3F DE LA FACULTAD DE ODONTOLOG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CAMPUS TIJUANA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5CA5B0" w14:textId="42E51BFA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407,226.37 </w:t>
            </w:r>
          </w:p>
        </w:tc>
      </w:tr>
      <w:tr w:rsidR="0042148F" w:rsidRPr="00385D29" w14:paraId="15020298" w14:textId="77777777" w:rsidTr="00FD7FDB">
        <w:trPr>
          <w:trHeight w:val="249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3D21" w14:textId="73BDFC31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DEL EDIFICIO DE ESPECIALIDADES DE LA FACULTAD DE ODONTOLOG</w:t>
            </w:r>
            <w:r w:rsidR="00FD7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CAMPUS TIJUANA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5FCB2B" w14:textId="0DE72EDD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260,800.36 </w:t>
            </w:r>
          </w:p>
        </w:tc>
      </w:tr>
      <w:tr w:rsidR="0042148F" w:rsidRPr="00385D29" w14:paraId="2458BA9E" w14:textId="77777777" w:rsidTr="00FD7FDB">
        <w:trPr>
          <w:trHeight w:val="249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92A501F" w14:textId="146EE5DA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SISTEMA DE CUBIERTAS SOLARES FOTOVOLTAICAS EN ESTACIONAMIENTO DE LA FACULTAD DE ODONTOLOG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07301" w14:textId="5F6AAB4B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365,097.38 </w:t>
            </w:r>
          </w:p>
        </w:tc>
      </w:tr>
      <w:tr w:rsidR="0042148F" w:rsidRPr="00385D29" w14:paraId="5D511DA0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FD49" w14:textId="66AD6774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Y PROYECTO EJECUTIVO DE EDIFICIO AUDIOVISUAL Y CENTRO COMUNITARIO UNIDAD VALLE DORADO CAMPUS ENSENADA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30DB12" w14:textId="5FD620EC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293,495.40 </w:t>
            </w:r>
          </w:p>
        </w:tc>
      </w:tr>
      <w:tr w:rsidR="0042148F" w:rsidRPr="00385D29" w14:paraId="060AF295" w14:textId="77777777" w:rsidTr="00FD7FDB">
        <w:trPr>
          <w:trHeight w:val="249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BEA6609" w14:textId="3424A53F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LA CONSTRUCCIÓN DEL SEGUNDO Y TERCER PISO DE LOS LABORATORIOS DE ENERIGÍAS RENO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ABLES, AEROESPACIAL Y BIOINGENIER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A, FACULTAD DE INGENIER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5911C1" w14:textId="3CFD47CF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1,424,311.60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42148F" w:rsidRPr="00385D29" w14:paraId="20D1095B" w14:textId="77777777" w:rsidTr="00FD7FDB">
        <w:trPr>
          <w:trHeight w:val="249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6D08ECF5" w14:textId="713CAC4C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LEVANTAMIENTO EL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É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CTRICO DE INSTALACIONES Y PROYECTO EL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É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CTRICO PARA SUBESTACIÓN DE LA FACULTAD DE ODONTOLOG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76101" w14:textId="4907A92C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210,373.20 </w:t>
            </w:r>
          </w:p>
        </w:tc>
      </w:tr>
      <w:tr w:rsidR="0042148F" w:rsidRPr="00385D29" w14:paraId="69A7414D" w14:textId="77777777" w:rsidTr="00FD7FDB">
        <w:trPr>
          <w:trHeight w:val="249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09F0F" w14:textId="2DCD938E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PROYECTO EJECUTIVO DE DESAGÜE PLUVIAL EN ANDADOR, REMODELACIÓN DE ACCESO, FACHADA OESTE Y ESPACIOS INTERIORES DEL LABORATORIO DE ELECTRICIDAD DE LA FACULTAD DE INGENIERÍA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C2C25D" w14:textId="6EA4DAE2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379,350.00 </w:t>
            </w:r>
          </w:p>
        </w:tc>
      </w:tr>
      <w:tr w:rsidR="0042148F" w:rsidRPr="00385D29" w14:paraId="69E8D770" w14:textId="77777777" w:rsidTr="00FD7FDB">
        <w:trPr>
          <w:trHeight w:val="249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106CE" w14:textId="42A27F83" w:rsidR="0042148F" w:rsidRPr="00385D29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DICTAMEN ESTRUCTURAL AL INMUEBLE DE PIE DE CRÍA DE LA POSTA PORCINA, EN EL INSTITUTO DE INVESTIGACIONES EN CIENCIAS VETERINARIAS, DE LA UNIVERSIDAD AUTÓNOMA DE BAJA CALIFORNIA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EEF2E4" w14:textId="6323BB2E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66,209.40 </w:t>
            </w:r>
          </w:p>
        </w:tc>
      </w:tr>
      <w:tr w:rsidR="0042148F" w:rsidRPr="00385D29" w14:paraId="206F2A4C" w14:textId="77777777" w:rsidTr="00FD7FDB">
        <w:trPr>
          <w:trHeight w:val="249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DCFE3" w14:textId="6F0295A9" w:rsidR="0042148F" w:rsidRPr="00385D29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DICTAMEN ESTRUCTURAL DEL ÁREA DE SANITARIOS EN EL ALMACÉN DE ACTIVO FIJO, A CARGO DEL DEPARTAMENTO DE TESORERÍA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D017E" w14:textId="7A309496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44,906.40 </w:t>
            </w:r>
          </w:p>
        </w:tc>
      </w:tr>
      <w:tr w:rsidR="0042148F" w:rsidRPr="00385D29" w14:paraId="73544E84" w14:textId="77777777" w:rsidTr="006B1CDB">
        <w:trPr>
          <w:trHeight w:val="278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6722F" w14:textId="7AA5801C" w:rsidR="0042148F" w:rsidRPr="00385D29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PROYECTO EJECUTIVO DEL EDIFICIO ESPEJO DE LA FACULTAD DE DEPORTES, CAMPUS MEXICALI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476756" w14:textId="569382BC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330,409.32 </w:t>
            </w:r>
          </w:p>
        </w:tc>
      </w:tr>
      <w:tr w:rsidR="0042148F" w:rsidRPr="00385D29" w14:paraId="776103E6" w14:textId="77777777" w:rsidTr="006B1CDB">
        <w:trPr>
          <w:trHeight w:val="414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1CF6" w14:textId="16F1C092" w:rsidR="0042148F" w:rsidRPr="00385D29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DICTAMEN ESTRUCTURAL DEL EDIFICIO CUPAS I EN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4B859" w14:textId="57353DC1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75,438.00 </w:t>
            </w:r>
          </w:p>
        </w:tc>
      </w:tr>
      <w:tr w:rsidR="0042148F" w:rsidRPr="00385D29" w14:paraId="72E42766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E5CF" w14:textId="61BDC21B" w:rsidR="0042148F" w:rsidRPr="0042148F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SEGUNDO Y TERCER NIVEL DEL EDIFICIO C DE LA FACULTAD DE PEDAGOG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E INNOVACI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EDUCATIVA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DE76D" w14:textId="553F29AB" w:rsidR="0042148F" w:rsidRPr="0042148F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367,</w:t>
            </w:r>
            <w:r w:rsidR="00FD7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00.00</w:t>
            </w:r>
          </w:p>
        </w:tc>
      </w:tr>
      <w:tr w:rsidR="0042148F" w:rsidRPr="00385D29" w14:paraId="034E382E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5AE84" w14:textId="333AF16A" w:rsidR="0042148F" w:rsidRPr="0042148F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PRIMERA ETAPA DE ANTEPROYECTO Y PROYECTO EJECUTIVO DE INSTALACI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SANITARIA EN 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</w:t>
            </w: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 DE POSTAS (DIFERENTES CORRALES, LABORATORIOS Y TALLERES) EN EL INSTITUTO DE CIENCIAS AGR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COLAS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4B2DA" w14:textId="67B502DB" w:rsidR="0042148F" w:rsidRPr="0042148F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264,600.00</w:t>
            </w:r>
          </w:p>
        </w:tc>
      </w:tr>
      <w:tr w:rsidR="0042148F" w:rsidRPr="00385D29" w14:paraId="764AFC6E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5100" w14:textId="11B3A6A4" w:rsidR="0042148F" w:rsidRPr="0042148F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AMPLIACIÓN DE EDIFICIO DEL INSTITUTO DE INVESTIGACIONES HISTÓRICAS, UNIDAD OTAY UNIDAD TIJUANA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84424" w14:textId="792F4D62" w:rsidR="0042148F" w:rsidRPr="0042148F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270,263.10</w:t>
            </w:r>
          </w:p>
        </w:tc>
      </w:tr>
      <w:tr w:rsidR="0042148F" w:rsidRPr="0042148F" w14:paraId="21F8E73D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7D236" w14:textId="1396CEF4" w:rsidR="0042148F" w:rsidRPr="0042148F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LA ADECUACIÓN Y RENOVACIÓN DEL AIRE ACONDICIONADO EN EL DIB UNIDAD CENTRAL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83C94" w14:textId="1EAE6233" w:rsidR="0042148F" w:rsidRPr="0042148F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411,328.80</w:t>
            </w:r>
          </w:p>
        </w:tc>
      </w:tr>
      <w:tr w:rsidR="0042148F" w:rsidRPr="00385D29" w14:paraId="7041E7EF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DD4B" w14:textId="5EC18164" w:rsidR="0042148F" w:rsidRPr="0042148F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ANTEPROYECTO Y PROYECTO EJECUTIVO DE CUBO DE ELEVADOR EN EDIFICIO K DE LA FACULTAD DE IDIOMAS UBICADO EN LA UNIDAD VALLE DORADO CAMPUS ENSENADA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C6CAD" w14:textId="6E96AB49" w:rsidR="0042148F" w:rsidRPr="0042148F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124,588.88</w:t>
            </w:r>
          </w:p>
        </w:tc>
      </w:tr>
      <w:tr w:rsidR="0042148F" w:rsidRPr="00385D29" w14:paraId="09BDC8C7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7907" w14:textId="76FEB1F9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2DFBB" w14:textId="196D417D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</w:t>
            </w:r>
            <w:r w:rsidR="00FD7F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7,194,401.42</w:t>
            </w:r>
            <w:r w:rsidRPr="00385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1108"/>
        <w:tblOverlap w:val="never"/>
        <w:tblW w:w="15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  <w:gridCol w:w="416"/>
        <w:gridCol w:w="7415"/>
      </w:tblGrid>
      <w:tr w:rsidR="00E3070C" w:rsidRPr="00D058CB" w14:paraId="15543575" w14:textId="77777777" w:rsidTr="00385D29">
        <w:trPr>
          <w:trHeight w:val="106"/>
        </w:trPr>
        <w:tc>
          <w:tcPr>
            <w:tcW w:w="7316" w:type="dxa"/>
            <w:noWrap/>
            <w:vAlign w:val="bottom"/>
          </w:tcPr>
          <w:p w14:paraId="45E5A063" w14:textId="77777777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1546E05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5B1A26ED" w14:textId="77777777" w:rsidR="00E3070C" w:rsidRPr="00D058CB" w:rsidRDefault="00E3070C" w:rsidP="00E3070C">
            <w:pPr>
              <w:ind w:left="-6" w:right="-70"/>
            </w:pPr>
          </w:p>
        </w:tc>
      </w:tr>
      <w:tr w:rsidR="00E3070C" w:rsidRPr="00D058CB" w14:paraId="27849580" w14:textId="77777777" w:rsidTr="004734BA">
        <w:trPr>
          <w:trHeight w:val="301"/>
        </w:trPr>
        <w:tc>
          <w:tcPr>
            <w:tcW w:w="7316" w:type="dxa"/>
            <w:noWrap/>
            <w:vAlign w:val="bottom"/>
          </w:tcPr>
          <w:p w14:paraId="5A93776F" w14:textId="72CD215E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6659C46C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1CD1610B" w14:textId="15157243" w:rsidR="00E3070C" w:rsidRPr="00D058CB" w:rsidRDefault="00F86537" w:rsidP="00E3070C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99CB6" wp14:editId="027A9D05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116205</wp:posOffset>
                      </wp:positionV>
                      <wp:extent cx="2762250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D1566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9.15pt" to="28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4394" wp14:editId="5CEA593E">
                      <wp:simplePos x="0" y="0"/>
                      <wp:positionH relativeFrom="column">
                        <wp:posOffset>-3865245</wp:posOffset>
                      </wp:positionH>
                      <wp:positionV relativeFrom="paragraph">
                        <wp:posOffset>116205</wp:posOffset>
                      </wp:positionV>
                      <wp:extent cx="2501265" cy="0"/>
                      <wp:effectExtent l="0" t="0" r="0" b="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302FC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4.35pt,9.15pt" to="-10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3070C" w:rsidRPr="00F84A04" w14:paraId="4992E6B0" w14:textId="77777777" w:rsidTr="00385D29">
        <w:trPr>
          <w:trHeight w:hRule="exact" w:val="320"/>
        </w:trPr>
        <w:tc>
          <w:tcPr>
            <w:tcW w:w="7316" w:type="dxa"/>
            <w:noWrap/>
            <w:vAlign w:val="bottom"/>
            <w:hideMark/>
          </w:tcPr>
          <w:p w14:paraId="24681350" w14:textId="3C2F5946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02622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>Gabriela Rosas Bazú</w:t>
            </w:r>
            <w:r w:rsidRPr="00F84A0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6" w:type="dxa"/>
            <w:noWrap/>
            <w:vAlign w:val="bottom"/>
          </w:tcPr>
          <w:p w14:paraId="47B9A64D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382DA154" w14:textId="0D5FA770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r w:rsidR="00A0606E" w:rsidRPr="00F84A04">
              <w:rPr>
                <w:rFonts w:ascii="Arial" w:hAnsi="Arial" w:cs="Arial"/>
                <w:sz w:val="20"/>
                <w:szCs w:val="20"/>
              </w:rPr>
              <w:t>Monjardín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3070C" w:rsidRPr="00F84A04" w14:paraId="61BCD326" w14:textId="77777777" w:rsidTr="00385D29">
        <w:trPr>
          <w:trHeight w:hRule="exact" w:val="392"/>
        </w:trPr>
        <w:tc>
          <w:tcPr>
            <w:tcW w:w="7316" w:type="dxa"/>
            <w:noWrap/>
            <w:vAlign w:val="bottom"/>
            <w:hideMark/>
          </w:tcPr>
          <w:p w14:paraId="23A8B93E" w14:textId="77777777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416" w:type="dxa"/>
            <w:noWrap/>
            <w:vAlign w:val="bottom"/>
          </w:tcPr>
          <w:p w14:paraId="1AD7480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4FF41455" w14:textId="77777777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1EFC18A4" w14:textId="77777777" w:rsidR="00F733D3" w:rsidRPr="00E3070C" w:rsidRDefault="00F733D3" w:rsidP="00E3070C">
      <w:pPr>
        <w:rPr>
          <w:rFonts w:ascii="Plantagenet Cherokee" w:hAnsi="Plantagenet Cherokee"/>
          <w:sz w:val="24"/>
        </w:rPr>
      </w:pPr>
    </w:p>
    <w:sectPr w:rsidR="00F733D3" w:rsidRPr="00E3070C" w:rsidSect="00F86537">
      <w:headerReference w:type="default" r:id="rId7"/>
      <w:footerReference w:type="default" r:id="rId8"/>
      <w:pgSz w:w="15840" w:h="12240" w:orient="landscape"/>
      <w:pgMar w:top="720" w:right="284" w:bottom="720" w:left="709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628A" w14:textId="77777777" w:rsidR="004D3EE2" w:rsidRDefault="004D3EE2" w:rsidP="00C01E9F">
      <w:r>
        <w:separator/>
      </w:r>
    </w:p>
  </w:endnote>
  <w:endnote w:type="continuationSeparator" w:id="0">
    <w:p w14:paraId="71FD5F63" w14:textId="77777777" w:rsidR="004D3EE2" w:rsidRDefault="004D3EE2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5F32C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72FE942E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0104" w14:textId="77777777" w:rsidR="004D3EE2" w:rsidRDefault="004D3EE2" w:rsidP="00C01E9F">
      <w:r>
        <w:separator/>
      </w:r>
    </w:p>
  </w:footnote>
  <w:footnote w:type="continuationSeparator" w:id="0">
    <w:p w14:paraId="6662B38D" w14:textId="77777777" w:rsidR="004D3EE2" w:rsidRDefault="004D3EE2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91F3" w14:textId="50894875" w:rsidR="000B6DA3" w:rsidRDefault="00166E4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DA1F2" wp14:editId="77A61268">
          <wp:simplePos x="0" y="0"/>
          <wp:positionH relativeFrom="column">
            <wp:posOffset>740411</wp:posOffset>
          </wp:positionH>
          <wp:positionV relativeFrom="paragraph">
            <wp:posOffset>146050</wp:posOffset>
          </wp:positionV>
          <wp:extent cx="514350" cy="701828"/>
          <wp:effectExtent l="0" t="0" r="0" b="3175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906" cy="717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BCBF5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6DC1DB7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056CD9AA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317348486">
    <w:abstractNumId w:val="2"/>
  </w:num>
  <w:num w:numId="2" w16cid:durableId="1077827842">
    <w:abstractNumId w:val="0"/>
  </w:num>
  <w:num w:numId="3" w16cid:durableId="1641690247">
    <w:abstractNumId w:val="4"/>
  </w:num>
  <w:num w:numId="4" w16cid:durableId="703483182">
    <w:abstractNumId w:val="3"/>
  </w:num>
  <w:num w:numId="5" w16cid:durableId="801116711">
    <w:abstractNumId w:val="1"/>
  </w:num>
  <w:num w:numId="6" w16cid:durableId="1409155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A"/>
    <w:rsid w:val="00031127"/>
    <w:rsid w:val="00055756"/>
    <w:rsid w:val="000631D6"/>
    <w:rsid w:val="00063880"/>
    <w:rsid w:val="000638A8"/>
    <w:rsid w:val="00065A1B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66E46"/>
    <w:rsid w:val="0017268D"/>
    <w:rsid w:val="001775A6"/>
    <w:rsid w:val="00196D5A"/>
    <w:rsid w:val="001A6445"/>
    <w:rsid w:val="001D18A3"/>
    <w:rsid w:val="001D2B59"/>
    <w:rsid w:val="00202622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2858B5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85D29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2148F"/>
    <w:rsid w:val="004646AB"/>
    <w:rsid w:val="0047133A"/>
    <w:rsid w:val="004734BA"/>
    <w:rsid w:val="00484CB3"/>
    <w:rsid w:val="00490A68"/>
    <w:rsid w:val="004963D1"/>
    <w:rsid w:val="004A1017"/>
    <w:rsid w:val="004A5E90"/>
    <w:rsid w:val="004C128A"/>
    <w:rsid w:val="004C50DA"/>
    <w:rsid w:val="004D3EE2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B1CDB"/>
    <w:rsid w:val="006C1599"/>
    <w:rsid w:val="006D5D53"/>
    <w:rsid w:val="006E1FB2"/>
    <w:rsid w:val="0070304E"/>
    <w:rsid w:val="00705DFF"/>
    <w:rsid w:val="0072732C"/>
    <w:rsid w:val="00737163"/>
    <w:rsid w:val="00747697"/>
    <w:rsid w:val="007504ED"/>
    <w:rsid w:val="00750C99"/>
    <w:rsid w:val="0079730E"/>
    <w:rsid w:val="007B4B33"/>
    <w:rsid w:val="007D5E7B"/>
    <w:rsid w:val="008317F0"/>
    <w:rsid w:val="00831EB9"/>
    <w:rsid w:val="0086408E"/>
    <w:rsid w:val="00864FCF"/>
    <w:rsid w:val="00867ABE"/>
    <w:rsid w:val="00867CC2"/>
    <w:rsid w:val="00891562"/>
    <w:rsid w:val="008A7C7B"/>
    <w:rsid w:val="00901067"/>
    <w:rsid w:val="009039D6"/>
    <w:rsid w:val="009410CB"/>
    <w:rsid w:val="009574C0"/>
    <w:rsid w:val="00960C98"/>
    <w:rsid w:val="00995919"/>
    <w:rsid w:val="009C1775"/>
    <w:rsid w:val="009F382A"/>
    <w:rsid w:val="00A04780"/>
    <w:rsid w:val="00A0606E"/>
    <w:rsid w:val="00A173A3"/>
    <w:rsid w:val="00A571AF"/>
    <w:rsid w:val="00A6185E"/>
    <w:rsid w:val="00A66FF0"/>
    <w:rsid w:val="00A704D7"/>
    <w:rsid w:val="00A722E0"/>
    <w:rsid w:val="00A752C0"/>
    <w:rsid w:val="00A81256"/>
    <w:rsid w:val="00A82D02"/>
    <w:rsid w:val="00A82F17"/>
    <w:rsid w:val="00AC0303"/>
    <w:rsid w:val="00AE2D5C"/>
    <w:rsid w:val="00AF3F43"/>
    <w:rsid w:val="00AF68FD"/>
    <w:rsid w:val="00B23CAB"/>
    <w:rsid w:val="00B24582"/>
    <w:rsid w:val="00B27DE4"/>
    <w:rsid w:val="00B4731E"/>
    <w:rsid w:val="00B50920"/>
    <w:rsid w:val="00B545DD"/>
    <w:rsid w:val="00B821DA"/>
    <w:rsid w:val="00B83B17"/>
    <w:rsid w:val="00BC07FF"/>
    <w:rsid w:val="00BC5FB5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3070C"/>
    <w:rsid w:val="00E81C12"/>
    <w:rsid w:val="00E9489B"/>
    <w:rsid w:val="00ED66A0"/>
    <w:rsid w:val="00EE7B24"/>
    <w:rsid w:val="00EF3DEF"/>
    <w:rsid w:val="00EF43C2"/>
    <w:rsid w:val="00EF6049"/>
    <w:rsid w:val="00F1128B"/>
    <w:rsid w:val="00F12210"/>
    <w:rsid w:val="00F36ECB"/>
    <w:rsid w:val="00F503DC"/>
    <w:rsid w:val="00F536E7"/>
    <w:rsid w:val="00F65034"/>
    <w:rsid w:val="00F67D42"/>
    <w:rsid w:val="00F720FA"/>
    <w:rsid w:val="00F72ED9"/>
    <w:rsid w:val="00F733D3"/>
    <w:rsid w:val="00F749EE"/>
    <w:rsid w:val="00F84A04"/>
    <w:rsid w:val="00F86537"/>
    <w:rsid w:val="00F87473"/>
    <w:rsid w:val="00FB6492"/>
    <w:rsid w:val="00FB75BE"/>
    <w:rsid w:val="00FD69D2"/>
    <w:rsid w:val="00FD7FDB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B67B1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5</cp:revision>
  <cp:lastPrinted>2022-07-07T23:44:00Z</cp:lastPrinted>
  <dcterms:created xsi:type="dcterms:W3CDTF">2024-01-18T19:10:00Z</dcterms:created>
  <dcterms:modified xsi:type="dcterms:W3CDTF">2024-04-09T16:38:00Z</dcterms:modified>
</cp:coreProperties>
</file>